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ХАНТЫ-МАНСИЙСКИЙ АВТОНОМНЫЙ ОКРУГ-ЮГРА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E6512" w:rsidRPr="008E6512" w:rsidRDefault="008E6512" w:rsidP="008E6512">
      <w:pPr>
        <w:pStyle w:val="1"/>
        <w:ind w:firstLine="709"/>
        <w:rPr>
          <w:b w:val="0"/>
          <w:bCs w:val="0"/>
        </w:rPr>
      </w:pPr>
      <w:r w:rsidRPr="008E6512">
        <w:rPr>
          <w:b w:val="0"/>
          <w:bCs w:val="0"/>
        </w:rPr>
        <w:t xml:space="preserve">СЕЛЬСКОЕ ПОСЕЛЕНИЕ </w:t>
      </w:r>
      <w:r>
        <w:rPr>
          <w:b w:val="0"/>
          <w:bCs w:val="0"/>
        </w:rPr>
        <w:t>СОГОМ</w:t>
      </w:r>
    </w:p>
    <w:p w:rsidR="008E6512" w:rsidRPr="008E6512" w:rsidRDefault="008E6512" w:rsidP="008E6512">
      <w:pPr>
        <w:pStyle w:val="1"/>
        <w:ind w:firstLine="709"/>
      </w:pPr>
    </w:p>
    <w:p w:rsidR="008E6512" w:rsidRPr="008E6512" w:rsidRDefault="008E6512" w:rsidP="008E6512">
      <w:pPr>
        <w:pStyle w:val="1"/>
        <w:ind w:firstLine="709"/>
      </w:pPr>
      <w:r w:rsidRPr="008E6512">
        <w:t>АДМИНИСТРАЦИЯ СЕЛЬСКОГО ПОСЕЛЕНИЯ</w:t>
      </w:r>
      <w:r>
        <w:t xml:space="preserve"> СОГОМ</w:t>
      </w:r>
    </w:p>
    <w:p w:rsidR="008E6512" w:rsidRPr="008E6512" w:rsidRDefault="008E6512" w:rsidP="008E6512">
      <w:pPr>
        <w:pStyle w:val="1"/>
        <w:ind w:firstLine="709"/>
      </w:pPr>
    </w:p>
    <w:p w:rsidR="008E6512" w:rsidRPr="008E6512" w:rsidRDefault="008E6512" w:rsidP="008E6512">
      <w:pPr>
        <w:pStyle w:val="1"/>
        <w:ind w:firstLine="709"/>
      </w:pPr>
      <w:r w:rsidRPr="008E6512">
        <w:t>ПОСТАНОВЛЕНИЕ</w:t>
      </w:r>
    </w:p>
    <w:p w:rsidR="008E6512" w:rsidRPr="008E6512" w:rsidRDefault="008E6512" w:rsidP="008E6512">
      <w:pPr>
        <w:pStyle w:val="1"/>
        <w:ind w:firstLine="709"/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E6512">
        <w:rPr>
          <w:rFonts w:ascii="Times New Roman" w:hAnsi="Times New Roman" w:cs="Times New Roman"/>
          <w:b/>
          <w:bCs/>
          <w:sz w:val="28"/>
          <w:szCs w:val="28"/>
        </w:rPr>
        <w:t>от 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8E6512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8E651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2012</w:t>
      </w:r>
      <w:r w:rsidRPr="008E65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37</w:t>
      </w:r>
    </w:p>
    <w:p w:rsidR="008E6512" w:rsidRPr="008E6512" w:rsidRDefault="008E6512" w:rsidP="008E65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hAnsi="Times New Roman" w:cs="Times New Roman"/>
          <w:b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E6512">
        <w:rPr>
          <w:rFonts w:ascii="Times New Roman" w:eastAsia="Times New Roman CYR" w:hAnsi="Times New Roman" w:cs="Times New Roman"/>
          <w:sz w:val="28"/>
          <w:szCs w:val="28"/>
        </w:rPr>
        <w:t>Об утверждении административного регламента</w:t>
      </w:r>
    </w:p>
    <w:p w:rsidR="008E6512" w:rsidRPr="008E6512" w:rsidRDefault="008E6512" w:rsidP="008E6512">
      <w:pPr>
        <w:tabs>
          <w:tab w:val="left" w:pos="4678"/>
        </w:tabs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8E6512">
        <w:rPr>
          <w:rFonts w:ascii="Times New Roman" w:eastAsia="Times New Roman CYR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8E6512" w:rsidRPr="008E6512" w:rsidRDefault="008E6512" w:rsidP="008E651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</w:t>
      </w:r>
    </w:p>
    <w:p w:rsidR="008E6512" w:rsidRPr="008E6512" w:rsidRDefault="008E6512" w:rsidP="008E6512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E6512">
        <w:rPr>
          <w:rFonts w:ascii="Times New Roman" w:hAnsi="Times New Roman" w:cs="Times New Roman"/>
          <w:bCs/>
          <w:sz w:val="28"/>
          <w:szCs w:val="28"/>
        </w:rPr>
        <w:t>расписании</w:t>
      </w:r>
      <w:proofErr w:type="gramEnd"/>
      <w:r w:rsidRPr="008E6512">
        <w:rPr>
          <w:rFonts w:ascii="Times New Roman" w:hAnsi="Times New Roman" w:cs="Times New Roman"/>
          <w:bCs/>
          <w:sz w:val="28"/>
          <w:szCs w:val="28"/>
        </w:rPr>
        <w:t xml:space="preserve"> движения транспорта </w:t>
      </w:r>
    </w:p>
    <w:p w:rsidR="008E6512" w:rsidRPr="008E6512" w:rsidRDefault="008E6512" w:rsidP="008E65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8E6512" w:rsidRPr="008E6512" w:rsidRDefault="008E6512" w:rsidP="008E6512">
      <w:pPr>
        <w:pStyle w:val="a6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</w:p>
    <w:p w:rsidR="008E6512" w:rsidRPr="008E6512" w:rsidRDefault="008E6512" w:rsidP="008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51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Pr="008E6512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 требованиями Федерального закона от 27.07.2010 № 210-ФЗ «Об организации предоставления государственных и муниципальных услуг»,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8E6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1. </w:t>
      </w:r>
      <w:r w:rsidRPr="008E6512">
        <w:rPr>
          <w:rFonts w:ascii="Times New Roman" w:eastAsia="Times New Roman CYR" w:hAnsi="Times New Roman" w:cs="Times New Roman"/>
          <w:sz w:val="28"/>
          <w:szCs w:val="28"/>
        </w:rPr>
        <w:t xml:space="preserve">Утвердить административный регламент по предоставлению              муниципальной услуги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расписании движения транспорта </w:t>
      </w:r>
      <w:r w:rsidRPr="008E65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E6512">
        <w:rPr>
          <w:rFonts w:ascii="Times New Roman" w:hAnsi="Times New Roman" w:cs="Times New Roman"/>
          <w:sz w:val="28"/>
          <w:szCs w:val="28"/>
        </w:rPr>
        <w:t xml:space="preserve"> </w:t>
      </w:r>
      <w:r w:rsidRPr="008E6512">
        <w:rPr>
          <w:rFonts w:ascii="Times New Roman" w:eastAsia="Times New Roman CYR" w:hAnsi="Times New Roman" w:cs="Times New Roman"/>
          <w:sz w:val="28"/>
          <w:szCs w:val="28"/>
        </w:rPr>
        <w:t>согласно приложению.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 официального опубликования (обнародования).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E6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1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E6512" w:rsidRPr="008E6512" w:rsidRDefault="008E6512" w:rsidP="008E6512">
      <w:pPr>
        <w:pStyle w:val="a7"/>
        <w:jc w:val="both"/>
        <w:rPr>
          <w:sz w:val="28"/>
          <w:szCs w:val="28"/>
        </w:rPr>
      </w:pPr>
    </w:p>
    <w:p w:rsidR="008E6512" w:rsidRPr="008E6512" w:rsidRDefault="008E6512" w:rsidP="008E6512">
      <w:pPr>
        <w:pStyle w:val="a7"/>
        <w:jc w:val="both"/>
        <w:rPr>
          <w:sz w:val="28"/>
          <w:szCs w:val="28"/>
        </w:rPr>
      </w:pPr>
    </w:p>
    <w:p w:rsidR="008E6512" w:rsidRDefault="008E6512" w:rsidP="008E6512">
      <w:pPr>
        <w:pStyle w:val="a7"/>
        <w:jc w:val="both"/>
        <w:rPr>
          <w:sz w:val="28"/>
          <w:szCs w:val="28"/>
        </w:rPr>
      </w:pPr>
      <w:r w:rsidRPr="008E6512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Согом</w:t>
      </w:r>
      <w:r w:rsidRPr="008E65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О.А. Князева</w:t>
      </w:r>
    </w:p>
    <w:p w:rsidR="008E6512" w:rsidRDefault="008E6512" w:rsidP="008E6512">
      <w:pPr>
        <w:pStyle w:val="a7"/>
        <w:jc w:val="both"/>
        <w:rPr>
          <w:sz w:val="28"/>
          <w:szCs w:val="28"/>
        </w:rPr>
      </w:pPr>
    </w:p>
    <w:p w:rsidR="008E6512" w:rsidRDefault="008E6512" w:rsidP="008E6512">
      <w:pPr>
        <w:pStyle w:val="a7"/>
        <w:jc w:val="both"/>
        <w:rPr>
          <w:sz w:val="28"/>
          <w:szCs w:val="28"/>
        </w:rPr>
      </w:pPr>
    </w:p>
    <w:p w:rsidR="008E6512" w:rsidRPr="008E6512" w:rsidRDefault="008E6512" w:rsidP="008E6512">
      <w:pPr>
        <w:pStyle w:val="a7"/>
        <w:jc w:val="both"/>
        <w:rPr>
          <w:sz w:val="28"/>
          <w:szCs w:val="28"/>
        </w:rPr>
      </w:pP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</w:p>
    <w:p w:rsidR="008E6512" w:rsidRPr="008E6512" w:rsidRDefault="008E6512" w:rsidP="008E6512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E65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E6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8E651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8E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512" w:rsidRPr="008E6512" w:rsidRDefault="008E6512" w:rsidP="008E651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12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12">
        <w:rPr>
          <w:rFonts w:ascii="Times New Roman" w:eastAsia="Times New Roman CYR" w:hAnsi="Times New Roman" w:cs="Times New Roman"/>
          <w:b/>
          <w:sz w:val="28"/>
          <w:szCs w:val="28"/>
        </w:rPr>
        <w:t>по предоставлению</w:t>
      </w:r>
      <w:r w:rsidRPr="008E6512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8E651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12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информации о расписании движения транспорта 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51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по предоставлению муниципальной услуги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>»</w:t>
      </w:r>
      <w:r w:rsidRPr="008E6512">
        <w:rPr>
          <w:rFonts w:ascii="Times New Roman" w:hAnsi="Times New Roman" w:cs="Times New Roman"/>
          <w:sz w:val="28"/>
          <w:szCs w:val="28"/>
        </w:rPr>
        <w:t xml:space="preserve">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512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определяет сроки и последовательность действий (Административных процедур) специалистов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>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1.2. Цель разработки Административного регламента - повышение прозрачности деятельности администрации поселения при предоставлении информации гражданам и организациям об Административных процедурах в составе муниципальной услуги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>» (далее – Муниципальная услуга).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pStyle w:val="a5"/>
        <w:spacing w:before="0" w:after="0"/>
        <w:ind w:firstLine="709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8E6512">
        <w:rPr>
          <w:rStyle w:val="a8"/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E6512" w:rsidRPr="008E6512" w:rsidRDefault="008E6512" w:rsidP="008E6512">
      <w:pPr>
        <w:pStyle w:val="a5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 xml:space="preserve">2.1. Наименование Муниципальной услуги: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«Предоставление информации о 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Fonts w:ascii="Times New Roman" w:hAnsi="Times New Roman" w:cs="Times New Roman"/>
          <w:bCs/>
          <w:sz w:val="28"/>
          <w:szCs w:val="28"/>
        </w:rPr>
        <w:t>2.2. Предоставление Муниципальной услуги осуществляет: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2.2.1. Специалист администрации поселения (далее – Специалист).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Адрес места нахождения администрации поселения – 6285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65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512">
        <w:rPr>
          <w:rFonts w:ascii="Times New Roman" w:hAnsi="Times New Roman" w:cs="Times New Roman"/>
          <w:sz w:val="28"/>
          <w:szCs w:val="28"/>
        </w:rPr>
        <w:t>ХМАО-Югра</w:t>
      </w:r>
      <w:proofErr w:type="spellEnd"/>
      <w:r w:rsidRPr="008E6512">
        <w:rPr>
          <w:rFonts w:ascii="Times New Roman" w:hAnsi="Times New Roman" w:cs="Times New Roman"/>
          <w:sz w:val="28"/>
          <w:szCs w:val="28"/>
        </w:rPr>
        <w:t xml:space="preserve"> (Тюменская область), Ханты-Мансийский район, д.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Pr="008E6512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E6512">
        <w:rPr>
          <w:rFonts w:ascii="Times New Roman" w:hAnsi="Times New Roman" w:cs="Times New Roman"/>
          <w:sz w:val="28"/>
          <w:szCs w:val="28"/>
        </w:rPr>
        <w:t>. Контактный телефон (3467) 3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8E65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914, 399-921</w:t>
      </w:r>
      <w:r w:rsidRPr="008E65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hyperlink r:id="rId4" w:history="1">
        <w:r w:rsidRPr="00F23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admsogom</w:t>
        </w:r>
        <w:r w:rsidRPr="00F238A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23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238A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38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6512">
        <w:rPr>
          <w:rFonts w:ascii="Times New Roman" w:hAnsi="Times New Roman" w:cs="Times New Roman"/>
          <w:sz w:val="28"/>
          <w:szCs w:val="28"/>
        </w:rPr>
        <w:t>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Часы работы администрации: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3187"/>
        <w:gridCol w:w="3178"/>
      </w:tblGrid>
      <w:tr w:rsidR="008E6512" w:rsidRPr="008E6512" w:rsidTr="008E6512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8E6512" w:rsidRPr="008E6512" w:rsidTr="008E6512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9.00 - 18.00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8E6512" w:rsidRPr="008E6512" w:rsidTr="008E6512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Вторник - Пятница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9.00 - 17.00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13.00 - 14.00</w:t>
            </w:r>
          </w:p>
        </w:tc>
      </w:tr>
      <w:tr w:rsidR="008E6512" w:rsidRPr="008E6512" w:rsidTr="008E6512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Суббота - Воскресенье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512"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12" w:rsidRPr="008E6512" w:rsidRDefault="008E6512" w:rsidP="008E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512" w:rsidRPr="008E6512" w:rsidRDefault="008E6512" w:rsidP="008E65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ab/>
        <w:t>2.3. Перечень категорий заявителей, имеющих право на получение Муниципальной услуги: физические, юридические лица и индивидуальные предприниматели (далее – Заявители).</w:t>
      </w:r>
    </w:p>
    <w:p w:rsidR="008E6512" w:rsidRPr="008E6512" w:rsidRDefault="008E6512" w:rsidP="008E65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2.4. Конечным результатом предоставления Муниципальной услуги является:</w:t>
      </w:r>
    </w:p>
    <w:p w:rsidR="008E6512" w:rsidRPr="008E6512" w:rsidRDefault="008E6512" w:rsidP="008E65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предоставление информации о расписании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>;</w:t>
      </w:r>
    </w:p>
    <w:p w:rsidR="008E6512" w:rsidRPr="008E6512" w:rsidRDefault="008E6512" w:rsidP="008E65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публикация (размещение) на официальном сайте органов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 xml:space="preserve"> информации о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 xml:space="preserve"> в соответствии с пунктом 2.2., (либо информации о внесении изменений в действующее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 расписание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E6512" w:rsidRPr="008E6512" w:rsidRDefault="008E6512" w:rsidP="008E651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2.5. Правовые основания для предоставления Муниципальной услуги: 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органов местного самоуправления в Российской Федерации»;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2.6. Для получения Муниципальной услуги не требуется предоставления документов.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2.7. Информация, предоставляемая при оказании Муниципальной услуги, является открытой и бесплатной. Получатели Муниципальной услуги имеют право на неоднократное получение вышеуказанной услуги.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2.8. Порядок получения информации Заявителями по вопросам предоставления Муниципальной услуги: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2.8.1. Информацию по вопросам предоставления Муниципальной услуги, в том числе о ходе ее предоставления, Заявитель может получить путем личного обращения к Специалисту посредством почтовой связи, электронной почты, по справочным телефонам, в устной, письменной форме (в том числе электронной). 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2.9. Основными требованиями к информированию Заявителей являются: 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достоверность представляемой информации;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полнота информации;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наглядность форм представляемой информации;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2.10. Информирование Заявителей организуется следующим образом: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2.11. Информирование проводится в форме: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письменного информирования;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размещения информации на сайте органов местного самоуправления поселения.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2.12. Индивидуальное устное информирование Заявителей осуществляется Специалистом при обращении граждан за информацией: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при личном обращении;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по телефону.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2.13. Индивидуальное письменное информирование при обращении Заявителей к Специалисту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2.14. Публичное письменное информирование осуществляется путем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Pr="008E6512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proofErr w:type="spellStart"/>
        <w:r w:rsidRPr="008E65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hmrn</w:t>
        </w:r>
        <w:proofErr w:type="spellEnd"/>
        <w:r w:rsidRPr="008E65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E65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651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разделе сельские поселения на странице сельского поселения Согом</w:t>
      </w:r>
      <w:r w:rsidRPr="008E6512">
        <w:rPr>
          <w:rFonts w:ascii="Times New Roman" w:hAnsi="Times New Roman" w:cs="Times New Roman"/>
          <w:sz w:val="28"/>
          <w:szCs w:val="28"/>
        </w:rPr>
        <w:t>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2.15. Обязанности Специалиста при ответе на телефонные звонки и устные обращения Заявителей или организаций: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2.15.1. Специалист,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 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2.15.2. При информировании о порядке предоставления Муниципальной услуги по телефону, Специалист, сняв трубку, должен представиться: назвать фамилию, имя, отчество, должность.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2.15.3. В конце информирования Специалист,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2.16. Срок предоставления Муниципальной услуги по письменному заявлению составляет 5 рабочих дней, по устному обращению – 1 день.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2.17. Для получения Муниципальной услуги в письменной форме необходимо написать запрос (заявление) в адрес главы администрации поселения и направить его посредством почтовой или электронной связи, либо предоставить лично. В запросе (заявлении) должны быть указаны сведения, необходимые для его исполнения: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наименование организации и должностного лица, которому они адресованы;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изложение существа запроса;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для физических лиц: фамилия, имя, отчество заявителя;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для юридических лиц – его наименование;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адрес электронной почты;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дата отправления запроса (заявления);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подпись заявителя.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2.18. Основанием для отказа в предоставлении Муниципальной услуги являются: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отсутствие сведений о фамилии, имени и отчестве Заявителя;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отсутствие полного наименования – для юридических лиц;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отсутствие подписи на запросе (заявлении), за исключением запросов, направленных по электронной почте;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lastRenderedPageBreak/>
        <w:t>если текст запроса (заявления) не читаем, о чем сообщается Заявителю, направившему запрос (заявление), если его фамилия или электронный адрес поддаются прочтению.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2.19. Показателями доступности предоставления Муниципальной услуги являются: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открытость деятельности Специалиста, предоставляющего Муниципальную услугу;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возможность получения Муниципальной услуги в электронной форме, а также иных формах, предусмотренных законодательством Российской Федерации, по выбору Заявителя.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2.20. Показателями качества Муниципальной услуги являются: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соответствие требованиям Административного регламента;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соблюдение срока предоставления Муниципальной услуги;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  <w:r w:rsidRPr="008E6512">
        <w:rPr>
          <w:rStyle w:val="a4"/>
          <w:i w:val="0"/>
          <w:sz w:val="28"/>
          <w:szCs w:val="28"/>
        </w:rPr>
        <w:t>отсутствие обоснованных жалоб на предоставление Муниципальной услуги.</w:t>
      </w:r>
    </w:p>
    <w:p w:rsidR="008E6512" w:rsidRPr="008E6512" w:rsidRDefault="008E6512" w:rsidP="008E6512">
      <w:pPr>
        <w:pStyle w:val="a5"/>
        <w:spacing w:before="0" w:after="0"/>
        <w:ind w:firstLine="709"/>
        <w:jc w:val="both"/>
        <w:rPr>
          <w:rStyle w:val="a4"/>
          <w:i w:val="0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3.1. Ответственным за предоставление Муниципальной услуги является начальник участка кадров, предоставляющий Муниципальную услугу.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прием письменного запроса (заявления) и передача его на регистрацию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>;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назначение Специалиста, ответственного за рассмотрение запроса (заявления);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рассмотрение запроса (заявления) и направление Заявителю информационного письма.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3.2. Основанием для начала Административной процедуры по приему запроса (заявления) и передачи его на регистрацию в администрацию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>, является поступление Специалисту запроса (заявления).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Прием запроса (заявления) осуществляется лично Специалистом, который принимает и передает данное заявление на регистрацию.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После регистрации заявление в течение 1 рабочего дня передается главе сельского поселения </w:t>
      </w:r>
      <w:r>
        <w:rPr>
          <w:rFonts w:ascii="Times New Roman" w:hAnsi="Times New Roman" w:cs="Times New Roman"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sz w:val="28"/>
          <w:szCs w:val="28"/>
        </w:rPr>
        <w:t>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и назначение Специалиста, ответственного за рассмотрение запроса (заявления) является поступление Специалисту зарегистрированного запроса (заявления).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Глава поселения назначает Специалиста, ответственного за рассмотрение запроса (заявления) не позднее рабочего дня, следующего за днем получения запроса (заявления).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«рассмотрение запроса (заявления) и направление Заявителю информационного письма» является получение запроса (заявления) Специалистом, ответственным за рассмотрение запроса (заявления).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Рассмотрение запроса (заявления) о п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редоставление информации о 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 и (или) направление Заявителю информационного письма осуществляется Специалистом, ответственным за рассмотрение запроса (заявления).</w:t>
      </w:r>
    </w:p>
    <w:p w:rsidR="008E6512" w:rsidRPr="008E6512" w:rsidRDefault="008E6512" w:rsidP="008E65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Fonts w:ascii="Times New Roman" w:hAnsi="Times New Roman" w:cs="Times New Roman"/>
          <w:bCs/>
          <w:sz w:val="28"/>
          <w:szCs w:val="28"/>
        </w:rPr>
        <w:tab/>
        <w:t>Специалист в течение 2 рабочих дней со дня получения запроса (заявления) рассматривает его на предмет наличия оснований для отказа в предоставления Муниципальной услуги, указанных в пункте 2.18 Административного регламента.</w:t>
      </w:r>
    </w:p>
    <w:p w:rsidR="008E6512" w:rsidRPr="008E6512" w:rsidRDefault="008E6512" w:rsidP="008E65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ab/>
        <w:t>В случае наличия оснований для отказа в предоставлении Муниципальной услуги Специалист в течение 3 рабочих дней со дня получения запроса (заявления) готовит проект информационного письма, содержащего указания на основания отказа в предоставлении Муниципальной услуги и предоставляет его на подпись главе поселения, который принимает решение о направлении письма Заявителю.</w:t>
      </w:r>
    </w:p>
    <w:p w:rsidR="008E6512" w:rsidRPr="008E6512" w:rsidRDefault="008E6512" w:rsidP="008E65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ab/>
        <w:t>Информационное письмо направляется Заявителю не позднее 5 рабочих дней со дня получения запроса (заявления).</w:t>
      </w:r>
    </w:p>
    <w:p w:rsidR="008E6512" w:rsidRPr="008E6512" w:rsidRDefault="008E6512" w:rsidP="008E65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E651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3 рабочих дней со дня поступления запроса (заявления) готовит проект информационного письма, содержащего информацию </w:t>
      </w:r>
      <w:r w:rsidRPr="008E6512">
        <w:rPr>
          <w:rFonts w:ascii="Times New Roman" w:hAnsi="Times New Roman" w:cs="Times New Roman"/>
          <w:bCs/>
          <w:sz w:val="28"/>
          <w:szCs w:val="28"/>
        </w:rPr>
        <w:t xml:space="preserve">о расписании движения транспорта на территории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Согом</w:t>
      </w:r>
      <w:r w:rsidRPr="008E6512">
        <w:rPr>
          <w:rFonts w:ascii="Times New Roman" w:hAnsi="Times New Roman" w:cs="Times New Roman"/>
          <w:bCs/>
          <w:sz w:val="28"/>
          <w:szCs w:val="28"/>
        </w:rPr>
        <w:t>, и предоставляет его на подпись главе поселения, который принимает решение о направлении информационного письма Заявителю.</w:t>
      </w:r>
      <w:proofErr w:type="gramEnd"/>
    </w:p>
    <w:p w:rsidR="008E6512" w:rsidRPr="008E6512" w:rsidRDefault="008E6512" w:rsidP="008E6512">
      <w:pPr>
        <w:shd w:val="clear" w:color="auto" w:fill="FFFFFF"/>
        <w:tabs>
          <w:tab w:val="left" w:pos="851"/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bCs/>
          <w:sz w:val="28"/>
          <w:szCs w:val="28"/>
        </w:rPr>
        <w:tab/>
        <w:t>Результатом Административной процедуры является направление Заявителю информационного письма, способом, указанным в запросе (заявлении).</w:t>
      </w:r>
    </w:p>
    <w:p w:rsidR="008E6512" w:rsidRPr="008E6512" w:rsidRDefault="008E6512" w:rsidP="008E65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8E651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E651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8E6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12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в соответствии с нормами действующего законодательства начальником участка кадров постоянно.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12">
        <w:rPr>
          <w:rFonts w:ascii="Times New Roman" w:hAnsi="Times New Roman" w:cs="Times New Roman"/>
          <w:sz w:val="28"/>
          <w:szCs w:val="28"/>
        </w:rPr>
        <w:t xml:space="preserve"> деятельностью Специалиста по предоставлению Муниципальной услуги в части соблюдения требований к полноте и качеству предоставления Муниципальной услуги осуществляется главой поселения.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4.2.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тематические проверки. Проверка также может проводиться по конкретному обращению Заявителя.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E6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1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нарушений, и подготовку ответов на обращение Заявителей в ходе предоставления Муниципальной услуги, содержащие жалобы на решения, действия (бездействия) Специалистов.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sz w:val="28"/>
          <w:szCs w:val="28"/>
        </w:rPr>
        <w:t xml:space="preserve">5. Порядок обжалования решений и действий (бездействия) органа, предоставляющего Муниципальную услугу, ответственных лиц 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512">
        <w:rPr>
          <w:rFonts w:ascii="Times New Roman" w:hAnsi="Times New Roman" w:cs="Times New Roman"/>
          <w:b/>
          <w:sz w:val="28"/>
          <w:szCs w:val="28"/>
        </w:rPr>
        <w:t>за предоставление Муниципальной услуги</w:t>
      </w: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 xml:space="preserve">5.1. Порядок обжалования решений и действий (бездействия) лиц, ответственных за предоставление Муниципальной услуги определяется в соответствии с действующим законодательством Российской Федерации. 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5.1.1. Заявители имеют право на обжалование действий (бездействий) и решений, принятых в ходе предоставления Муниципальной услуги, как во внесудебном порядке, так и в судебном порядке, установленном действующим законодательством Российской Федерации.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5.2. Предметом обжалования является невыполнение Специалистом требований, закрепленных настоящим Административным регламентом.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5.3. Обращения, жалобы, поступившие на имя главы поселения, подлежат обязательному рассмотрению. Отказ в приеме обращений, жалоб недопустим.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5.4. Основанием для начала процедуры обжалования является не соблюдение требований настоящего Административного регламента.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5.5. Предметом обжалования являются: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5.5.1. Незаконные, необоснованные действия со стороны Специалиста: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истребование документов для предоставления Муниципальной услуги, не предусмотренных правовыми актами и настоящим Административным регламентом;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нарушение сроков предоставления Муниципальной услуги.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5.5.2. Бездействие Специалиста: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оставление запроса о предоставлении Муниципальной услуги без рассмотрения;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6512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8E6512">
        <w:rPr>
          <w:rFonts w:ascii="Times New Roman" w:hAnsi="Times New Roman" w:cs="Times New Roman"/>
          <w:sz w:val="28"/>
          <w:szCs w:val="28"/>
        </w:rPr>
        <w:t xml:space="preserve"> Заявителя о принятом решении;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5.5.3. Необоснованное решение об отказе в предоставлении Муниципальной услуги.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lastRenderedPageBreak/>
        <w:t>5.6. Срок рассмотрения обращения (жалобы) составляет 30 дней со дня поступления письменного обращения.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5.7. Результатом обжалования решений и действий (бездействия) является признание обращения (жалобы) обоснованным или необоснованным.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5.8. Исполненными считаются обращения (жалобы), если рассмотрены все поставленные вопросы, приняты необходимые меры и Заявителю даны исчерпывающие ответы.</w:t>
      </w:r>
    </w:p>
    <w:p w:rsidR="008E6512" w:rsidRPr="008E6512" w:rsidRDefault="008E6512" w:rsidP="008E6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512">
        <w:rPr>
          <w:rFonts w:ascii="Times New Roman" w:hAnsi="Times New Roman" w:cs="Times New Roman"/>
          <w:sz w:val="28"/>
          <w:szCs w:val="28"/>
        </w:rPr>
        <w:t>5.9.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Российской Федерации порядку.</w:t>
      </w:r>
    </w:p>
    <w:p w:rsidR="008E6512" w:rsidRPr="008E6512" w:rsidRDefault="008E6512" w:rsidP="008E65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512" w:rsidRPr="008E6512" w:rsidRDefault="008E6512" w:rsidP="008E6512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702D79" w:rsidRPr="008E6512" w:rsidRDefault="00702D79" w:rsidP="008E6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2D79" w:rsidRPr="008E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6512"/>
    <w:rsid w:val="00702D79"/>
    <w:rsid w:val="008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65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51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unhideWhenUsed/>
    <w:rsid w:val="008E6512"/>
    <w:rPr>
      <w:color w:val="0000FF"/>
      <w:u w:val="single"/>
    </w:rPr>
  </w:style>
  <w:style w:type="character" w:styleId="a4">
    <w:name w:val="Emphasis"/>
    <w:uiPriority w:val="99"/>
    <w:qFormat/>
    <w:rsid w:val="008E6512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semiHidden/>
    <w:unhideWhenUsed/>
    <w:rsid w:val="008E6512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styleId="a6">
    <w:name w:val="No Spacing"/>
    <w:uiPriority w:val="1"/>
    <w:qFormat/>
    <w:rsid w:val="008E651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name w:val="Стиль"/>
    <w:uiPriority w:val="99"/>
    <w:rsid w:val="008E6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8E6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shapsha.hmrn.ru" TargetMode="External"/><Relationship Id="rId4" Type="http://schemas.openxmlformats.org/officeDocument/2006/relationships/hyperlink" Target="mailto:admsogo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2287</Words>
  <Characters>13042</Characters>
  <Application>Microsoft Office Word</Application>
  <DocSecurity>0</DocSecurity>
  <Lines>108</Lines>
  <Paragraphs>30</Paragraphs>
  <ScaleCrop>false</ScaleCrop>
  <Company/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2012-08-09T08:45:00Z</cp:lastPrinted>
  <dcterms:created xsi:type="dcterms:W3CDTF">2012-08-09T08:35:00Z</dcterms:created>
  <dcterms:modified xsi:type="dcterms:W3CDTF">2012-08-09T08:45:00Z</dcterms:modified>
</cp:coreProperties>
</file>